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申报初、中级专业技术职务任职资格人员简明表</w:t>
      </w:r>
    </w:p>
    <w:p>
      <w:pPr>
        <w:spacing w:line="240" w:lineRule="exact"/>
        <w:rPr>
          <w:rFonts w:hint="eastAsia" w:ascii="仿宋_GB2312"/>
          <w:sz w:val="32"/>
        </w:rPr>
      </w:pPr>
    </w:p>
    <w:p>
      <w:pPr>
        <w:ind w:left="-526" w:leftChars="-333" w:right="-1373" w:rightChars="-654" w:hanging="173" w:hangingChars="62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申报人单位（公章）：                               主管单位（公章）：                                                  填报时间:         年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124"/>
        <w:gridCol w:w="190"/>
        <w:gridCol w:w="1080"/>
        <w:gridCol w:w="540"/>
        <w:gridCol w:w="900"/>
        <w:gridCol w:w="459"/>
        <w:gridCol w:w="1200"/>
        <w:gridCol w:w="1221"/>
        <w:gridCol w:w="379"/>
        <w:gridCol w:w="881"/>
        <w:gridCol w:w="1519"/>
        <w:gridCol w:w="825"/>
        <w:gridCol w:w="176"/>
        <w:gridCol w:w="884"/>
        <w:gridCol w:w="1884"/>
        <w:gridCol w:w="656"/>
        <w:gridCol w:w="882"/>
        <w:gridCol w:w="223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  单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何时、何院校、何专业，学制几年、何学历毕业、学历证书编号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（需填写前置学历）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" w:leftChars="-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现技术职务确定时间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任期内年度考核情况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申报何专业 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备注：（破格申报者应在本栏内写明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符合文件规定的哪一条款）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任现职后工作简历</w:t>
            </w:r>
          </w:p>
        </w:tc>
        <w:tc>
          <w:tcPr>
            <w:tcW w:w="8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任现职以来主要专业技术工作业绩</w:t>
            </w:r>
          </w:p>
        </w:tc>
        <w:tc>
          <w:tcPr>
            <w:tcW w:w="5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任现职以来撰写的论文、著作、总结、报告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主要专业技术工作、职务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规模（结构、层数、面积、造价）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职务(地位与作用) 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进度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代表作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何时刊登或宣读于何刊物或专业学术会议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6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6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其他文章</w:t>
            </w:r>
          </w:p>
        </w:tc>
        <w:tc>
          <w:tcPr>
            <w:tcW w:w="3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何时获何专业执业资格</w:t>
            </w: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ind w:left="-209" w:leftChars="-366" w:right="-638" w:rightChars="-304" w:hanging="560" w:hanging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注：申报何专业应填写具体从事的专业名称，</w:t>
      </w:r>
      <w:r>
        <w:rPr>
          <w:rFonts w:hint="eastAsia" w:ascii="宋体" w:hAnsi="宋体"/>
          <w:sz w:val="28"/>
          <w:szCs w:val="28"/>
          <w:lang w:val="en-US" w:eastAsia="zh-CN"/>
        </w:rPr>
        <w:t>可参照《工程系列土建专业职称评审申报专业指导目录》（闽建人[2023]16号），</w:t>
      </w:r>
      <w:r>
        <w:rPr>
          <w:rFonts w:hint="eastAsia" w:ascii="宋体" w:hAnsi="宋体"/>
          <w:sz w:val="28"/>
          <w:szCs w:val="28"/>
        </w:rPr>
        <w:t>不能只写“土建”。</w:t>
      </w:r>
      <w:r>
        <w:rPr>
          <w:rFonts w:hint="eastAsia" w:ascii="宋体" w:hAnsi="宋体"/>
          <w:sz w:val="28"/>
        </w:rPr>
        <w:t xml:space="preserve">                             </w:t>
      </w:r>
    </w:p>
    <w:p>
      <w:pPr>
        <w:spacing w:before="156" w:beforeLines="50" w:line="600" w:lineRule="exact"/>
        <w:ind w:left="-769" w:leftChars="-366" w:right="-638" w:rightChars="-304" w:firstLine="11760" w:firstLineChars="4200"/>
      </w:pPr>
      <w:r>
        <w:rPr>
          <w:rFonts w:hint="eastAsia" w:ascii="宋体" w:hAnsi="宋体"/>
          <w:sz w:val="28"/>
        </w:rPr>
        <w:t xml:space="preserve">填表人：                  联系电话（手机）：    </w:t>
      </w:r>
      <w:bookmarkStart w:id="0" w:name="_GoBack"/>
      <w:bookmarkEnd w:id="0"/>
      <w:r>
        <w:rPr>
          <w:rFonts w:hint="eastAsia" w:ascii="宋体" w:hAnsi="宋体"/>
          <w:sz w:val="28"/>
        </w:rPr>
        <w:t xml:space="preserve">                </w:t>
      </w:r>
    </w:p>
    <w:sectPr>
      <w:foot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0000000"/>
    <w:rsid w:val="1CE231A1"/>
    <w:rsid w:val="21A40ECC"/>
    <w:rsid w:val="535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2022-09-29T10:01:00Z</dcterms:created>
  <dc:creator>Administrator</dc:creator>
  <cp:lastModifiedBy>圈Oo</cp:lastModifiedBy>
  <dcterms:modified xsi:type="dcterms:W3CDTF">2023-09-15T02:30:27Z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02E1025CFF1E4B06BC8E549CF8774CAE</vt:lpwstr>
  </property>
</Properties>
</file>